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42420" w14:textId="77777777" w:rsidR="001C291A" w:rsidRDefault="001C291A" w:rsidP="001C291A">
      <w:pPr>
        <w:rPr>
          <w:i/>
          <w:iCs/>
          <w:lang w:val="es-MX"/>
        </w:rPr>
      </w:pPr>
      <w:r w:rsidRPr="00ED0A4E">
        <w:rPr>
          <w:i/>
          <w:iCs/>
          <w:lang w:val="es-MX"/>
        </w:rPr>
        <w:t>Gacetilla 078</w:t>
      </w:r>
      <w:r>
        <w:rPr>
          <w:i/>
          <w:iCs/>
          <w:lang w:val="es-MX"/>
        </w:rPr>
        <w:t xml:space="preserve"> </w:t>
      </w:r>
      <w:r w:rsidRPr="00ED0A4E">
        <w:rPr>
          <w:i/>
          <w:iCs/>
          <w:lang w:val="es-MX"/>
        </w:rPr>
        <w:t>- 2 de mayo de 2022</w:t>
      </w:r>
    </w:p>
    <w:p w14:paraId="103A968D" w14:textId="77777777" w:rsidR="001C291A" w:rsidRPr="00ED0A4E" w:rsidRDefault="001C291A" w:rsidP="001C291A">
      <w:pPr>
        <w:rPr>
          <w:b/>
          <w:bCs/>
          <w:lang w:val="es-MX"/>
        </w:rPr>
      </w:pPr>
      <w:r w:rsidRPr="00ED0A4E">
        <w:rPr>
          <w:b/>
          <w:bCs/>
          <w:lang w:val="es-MX"/>
        </w:rPr>
        <w:t>La Comisión Directiva de FENAOMFRA se reunió en la ciudad de Córdoba</w:t>
      </w:r>
    </w:p>
    <w:p w14:paraId="32AE582B" w14:textId="3C925596" w:rsidR="001C291A" w:rsidRDefault="001C291A" w:rsidP="001C291A">
      <w:pPr>
        <w:rPr>
          <w:lang w:val="es-MX"/>
        </w:rPr>
      </w:pPr>
      <w:r>
        <w:rPr>
          <w:lang w:val="es-MX"/>
        </w:rPr>
        <w:t xml:space="preserve">El sábado 30 de abril, </w:t>
      </w:r>
      <w:r w:rsidRPr="00084491">
        <w:rPr>
          <w:lang w:val="es-MX"/>
        </w:rPr>
        <w:t>los asociados de la Federación Nacional de Operadores de Mercados Frutihortícolas de Argentina (FENAOMFRA) se encontraron en la ciudad de Córdoba para llevar adelante una nueva Reunión de Comisión Directiva</w:t>
      </w:r>
      <w:r>
        <w:rPr>
          <w:lang w:val="es-MX"/>
        </w:rPr>
        <w:t xml:space="preserve"> y Fiscalizadora.</w:t>
      </w:r>
    </w:p>
    <w:p w14:paraId="050ED637" w14:textId="57342C1D" w:rsidR="001C291A" w:rsidRDefault="001C291A" w:rsidP="001C291A">
      <w:pPr>
        <w:rPr>
          <w:lang w:val="es-MX"/>
        </w:rPr>
      </w:pPr>
      <w:r>
        <w:rPr>
          <w:lang w:val="es-MX"/>
        </w:rPr>
        <w:t>El objetivo fue poner en co</w:t>
      </w:r>
      <w:r w:rsidR="00B924C0">
        <w:rPr>
          <w:lang w:val="es-MX"/>
        </w:rPr>
        <w:t>mún</w:t>
      </w:r>
      <w:r>
        <w:rPr>
          <w:lang w:val="es-MX"/>
        </w:rPr>
        <w:t xml:space="preserve"> la Memoria, Balance y el informe de la Comisión de Fiscalización correspondiente a las acciones de la Federación durante el año 2021. </w:t>
      </w:r>
    </w:p>
    <w:p w14:paraId="7862D46F" w14:textId="240A4332" w:rsidR="001C291A" w:rsidRDefault="001C291A" w:rsidP="001C291A">
      <w:pPr>
        <w:rPr>
          <w:lang w:val="es-MX"/>
        </w:rPr>
      </w:pPr>
      <w:r>
        <w:rPr>
          <w:lang w:val="es-MX"/>
        </w:rPr>
        <w:t xml:space="preserve">En el encuentro además cada uno de los presentes pusieron en común la situación actual de sus mercados en el escenario inflacionario nacional. Al mismo tiempo, aquellos asociados que viajaron hace unas semanas al norte argentino contaron su experiencia y se determinó darle continuidad a este programa de fidelización de los mercados mayoristas. </w:t>
      </w:r>
    </w:p>
    <w:p w14:paraId="027C8FE7" w14:textId="68C6B4E7" w:rsidR="001C291A" w:rsidRDefault="001C291A" w:rsidP="001C291A">
      <w:pPr>
        <w:rPr>
          <w:lang w:val="es-MX"/>
        </w:rPr>
      </w:pPr>
      <w:r>
        <w:rPr>
          <w:lang w:val="es-MX"/>
        </w:rPr>
        <w:t xml:space="preserve">Entre los balances, los referentes de FENAOMFRA analizaron y revalorizaron el desarrollo de las Diplomaturas Frutihortícolas para Dirigentes y Operadores de Mercados que se pusieron en marcha el año pasado junto a la Universidad Católica de Córdoba. </w:t>
      </w:r>
    </w:p>
    <w:p w14:paraId="7FA941D8" w14:textId="64FF5920" w:rsidR="001C291A" w:rsidRDefault="001C291A" w:rsidP="001C291A">
      <w:pPr>
        <w:rPr>
          <w:b/>
          <w:bCs/>
          <w:lang w:val="es-MX"/>
        </w:rPr>
      </w:pPr>
      <w:r>
        <w:rPr>
          <w:lang w:val="es-MX"/>
        </w:rPr>
        <w:t xml:space="preserve">Finalmente, se definió que el día 10 de junio los asociados viajarán a la ciudad de Mar del Plata para visitar el Mercado de </w:t>
      </w:r>
      <w:proofErr w:type="spellStart"/>
      <w:r>
        <w:rPr>
          <w:lang w:val="es-MX"/>
        </w:rPr>
        <w:t>Procosud</w:t>
      </w:r>
      <w:proofErr w:type="spellEnd"/>
      <w:r w:rsidR="00900B1C">
        <w:rPr>
          <w:lang w:val="es-MX"/>
        </w:rPr>
        <w:t xml:space="preserve"> S.A</w:t>
      </w:r>
      <w:r>
        <w:rPr>
          <w:lang w:val="es-MX"/>
        </w:rPr>
        <w:t xml:space="preserve"> y llevar a cabo </w:t>
      </w:r>
      <w:r w:rsidRPr="001C291A">
        <w:rPr>
          <w:b/>
          <w:bCs/>
          <w:lang w:val="es-MX"/>
        </w:rPr>
        <w:t>– el sábado 11 de junio- la próxima Asamblea General Ordinaria de FENAOMFRA.</w:t>
      </w:r>
    </w:p>
    <w:p w14:paraId="32215945" w14:textId="76A0B4A3" w:rsidR="001C291A" w:rsidRPr="001C291A" w:rsidRDefault="001C291A" w:rsidP="001C291A">
      <w:pPr>
        <w:rPr>
          <w:lang w:val="es-MX"/>
        </w:rPr>
      </w:pPr>
    </w:p>
    <w:p w14:paraId="4515ED29" w14:textId="6A73B8CB" w:rsidR="001C291A" w:rsidRDefault="001C291A" w:rsidP="001C291A">
      <w:pPr>
        <w:rPr>
          <w:i/>
          <w:iCs/>
        </w:rPr>
      </w:pPr>
      <w:r w:rsidRPr="001C291A">
        <w:rPr>
          <w:i/>
          <w:iCs/>
          <w:lang w:val="es-MX"/>
        </w:rPr>
        <w:t>¡</w:t>
      </w:r>
      <w:r w:rsidRPr="001C291A">
        <w:rPr>
          <w:i/>
          <w:iCs/>
        </w:rPr>
        <w:t>Seguimos trabajando en conjunto con los mercados argentinos para el desarrollo y el fortalecimiento del sector!</w:t>
      </w:r>
    </w:p>
    <w:p w14:paraId="24B0F0B3" w14:textId="6B0C8305" w:rsidR="001C291A" w:rsidRDefault="001C291A" w:rsidP="001C291A"/>
    <w:p w14:paraId="5A0B39DF" w14:textId="77777777" w:rsidR="003860DE" w:rsidRPr="003860DE" w:rsidRDefault="003860DE" w:rsidP="001C291A"/>
    <w:p w14:paraId="5842701A" w14:textId="39767D93" w:rsidR="001C291A" w:rsidRPr="003860DE" w:rsidRDefault="001C291A" w:rsidP="001C291A">
      <w:r w:rsidRPr="003860DE">
        <w:t>Fotos Reunión de Comisión Directiva:</w:t>
      </w:r>
      <w:r w:rsidR="0066719B" w:rsidRPr="003860DE">
        <w:rPr>
          <w:rFonts w:cs="Arial"/>
          <w:noProof/>
          <w:color w:val="666666"/>
          <w:sz w:val="16"/>
          <w:szCs w:val="20"/>
          <w:lang w:val="es-MX"/>
        </w:rPr>
        <w:t xml:space="preserve"> </w:t>
      </w:r>
    </w:p>
    <w:p w14:paraId="3E24BCD2" w14:textId="3E29F799" w:rsidR="001C291A" w:rsidRPr="001C291A" w:rsidRDefault="003860DE" w:rsidP="001C291A">
      <w:pPr>
        <w:rPr>
          <w:i/>
          <w:iCs/>
          <w:lang w:val="es-MX"/>
        </w:rPr>
      </w:pPr>
      <w:r>
        <w:rPr>
          <w:i/>
          <w:iCs/>
          <w:noProof/>
          <w:lang w:val="es-MX"/>
        </w:rPr>
        <w:drawing>
          <wp:anchor distT="0" distB="0" distL="114300" distR="114300" simplePos="0" relativeHeight="251660288" behindDoc="0" locked="0" layoutInCell="1" allowOverlap="1" wp14:anchorId="2DCD1DA9" wp14:editId="2E8D8DED">
            <wp:simplePos x="0" y="0"/>
            <wp:positionH relativeFrom="column">
              <wp:posOffset>4084482</wp:posOffset>
            </wp:positionH>
            <wp:positionV relativeFrom="paragraph">
              <wp:posOffset>136688</wp:posOffset>
            </wp:positionV>
            <wp:extent cx="1807210" cy="1219200"/>
            <wp:effectExtent l="0" t="0" r="254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7210" cy="1219200"/>
                    </a:xfrm>
                    <a:prstGeom prst="rect">
                      <a:avLst/>
                    </a:prstGeom>
                  </pic:spPr>
                </pic:pic>
              </a:graphicData>
            </a:graphic>
          </wp:anchor>
        </w:drawing>
      </w:r>
      <w:r>
        <w:rPr>
          <w:i/>
          <w:iCs/>
          <w:noProof/>
          <w:lang w:val="es-MX"/>
        </w:rPr>
        <w:drawing>
          <wp:anchor distT="0" distB="0" distL="114300" distR="114300" simplePos="0" relativeHeight="251658240" behindDoc="0" locked="0" layoutInCell="1" allowOverlap="1" wp14:anchorId="582DBB7C" wp14:editId="772EB115">
            <wp:simplePos x="0" y="0"/>
            <wp:positionH relativeFrom="column">
              <wp:posOffset>2188494</wp:posOffset>
            </wp:positionH>
            <wp:positionV relativeFrom="paragraph">
              <wp:posOffset>127216</wp:posOffset>
            </wp:positionV>
            <wp:extent cx="1807210" cy="1219200"/>
            <wp:effectExtent l="0" t="0" r="254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7210" cy="1219200"/>
                    </a:xfrm>
                    <a:prstGeom prst="rect">
                      <a:avLst/>
                    </a:prstGeom>
                  </pic:spPr>
                </pic:pic>
              </a:graphicData>
            </a:graphic>
          </wp:anchor>
        </w:drawing>
      </w:r>
      <w:r>
        <w:rPr>
          <w:i/>
          <w:iCs/>
          <w:noProof/>
          <w:lang w:val="es-MX"/>
        </w:rPr>
        <w:drawing>
          <wp:anchor distT="0" distB="0" distL="114300" distR="114300" simplePos="0" relativeHeight="251661312" behindDoc="0" locked="0" layoutInCell="1" allowOverlap="1" wp14:anchorId="71394C6B" wp14:editId="76A4521B">
            <wp:simplePos x="0" y="0"/>
            <wp:positionH relativeFrom="column">
              <wp:posOffset>281845</wp:posOffset>
            </wp:positionH>
            <wp:positionV relativeFrom="paragraph">
              <wp:posOffset>127473</wp:posOffset>
            </wp:positionV>
            <wp:extent cx="1807464" cy="1219200"/>
            <wp:effectExtent l="0" t="0" r="254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7464" cy="1219200"/>
                    </a:xfrm>
                    <a:prstGeom prst="rect">
                      <a:avLst/>
                    </a:prstGeom>
                  </pic:spPr>
                </pic:pic>
              </a:graphicData>
            </a:graphic>
          </wp:anchor>
        </w:drawing>
      </w:r>
    </w:p>
    <w:p w14:paraId="28F437F7" w14:textId="5A50F4E5" w:rsidR="002F61AF" w:rsidRDefault="002F61AF" w:rsidP="0066719B">
      <w:pPr>
        <w:spacing w:after="0" w:line="240" w:lineRule="auto"/>
        <w:ind w:left="567" w:firstLine="708"/>
        <w:rPr>
          <w:rFonts w:cs="Arial"/>
          <w:color w:val="666666"/>
          <w:sz w:val="16"/>
          <w:szCs w:val="20"/>
          <w:lang w:val="es-MX"/>
        </w:rPr>
      </w:pPr>
    </w:p>
    <w:p w14:paraId="6AF59907" w14:textId="10C18F6E" w:rsidR="0066719B" w:rsidRDefault="0066719B" w:rsidP="0066719B">
      <w:pPr>
        <w:spacing w:after="0" w:line="240" w:lineRule="auto"/>
        <w:ind w:left="567" w:firstLine="708"/>
        <w:rPr>
          <w:rFonts w:cs="Arial"/>
          <w:color w:val="666666"/>
          <w:sz w:val="16"/>
          <w:szCs w:val="20"/>
          <w:lang w:val="es-MX"/>
        </w:rPr>
      </w:pPr>
    </w:p>
    <w:p w14:paraId="6717B9BC" w14:textId="1F81A918" w:rsidR="0066719B" w:rsidRDefault="0066719B" w:rsidP="0066719B">
      <w:pPr>
        <w:spacing w:after="0" w:line="240" w:lineRule="auto"/>
        <w:ind w:left="567" w:firstLine="708"/>
        <w:rPr>
          <w:rFonts w:cs="Arial"/>
          <w:color w:val="666666"/>
          <w:sz w:val="16"/>
          <w:szCs w:val="20"/>
          <w:lang w:val="es-MX"/>
        </w:rPr>
      </w:pPr>
    </w:p>
    <w:p w14:paraId="0DC1ABFE" w14:textId="46296A75" w:rsidR="0066719B" w:rsidRDefault="0066719B" w:rsidP="0066719B">
      <w:pPr>
        <w:spacing w:after="0" w:line="240" w:lineRule="auto"/>
        <w:ind w:left="567" w:firstLine="708"/>
        <w:rPr>
          <w:rFonts w:cs="Arial"/>
          <w:color w:val="666666"/>
          <w:sz w:val="16"/>
          <w:szCs w:val="20"/>
          <w:lang w:val="es-MX"/>
        </w:rPr>
      </w:pPr>
    </w:p>
    <w:p w14:paraId="6222B9B2" w14:textId="5D3B11E2" w:rsidR="0066719B" w:rsidRPr="001C291A" w:rsidRDefault="0066719B" w:rsidP="0066719B">
      <w:pPr>
        <w:spacing w:after="0" w:line="240" w:lineRule="auto"/>
        <w:ind w:left="567" w:firstLine="708"/>
        <w:rPr>
          <w:rFonts w:cs="Arial"/>
          <w:color w:val="666666"/>
          <w:sz w:val="16"/>
          <w:szCs w:val="20"/>
          <w:lang w:val="es-MX"/>
        </w:rPr>
      </w:pPr>
    </w:p>
    <w:sectPr w:rsidR="0066719B" w:rsidRPr="001C291A" w:rsidSect="009D0F9E">
      <w:headerReference w:type="default" r:id="rId10"/>
      <w:footerReference w:type="default" r:id="rId11"/>
      <w:pgSz w:w="11906" w:h="16838"/>
      <w:pgMar w:top="91" w:right="991" w:bottom="720" w:left="720" w:header="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A2073" w14:textId="77777777" w:rsidR="004F3922" w:rsidRDefault="004F3922" w:rsidP="002F61AF">
      <w:pPr>
        <w:spacing w:after="0" w:line="240" w:lineRule="auto"/>
      </w:pPr>
      <w:r>
        <w:separator/>
      </w:r>
    </w:p>
  </w:endnote>
  <w:endnote w:type="continuationSeparator" w:id="0">
    <w:p w14:paraId="18B739CF" w14:textId="77777777" w:rsidR="004F3922" w:rsidRDefault="004F3922" w:rsidP="002F6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Bk BT">
    <w:altName w:val="Century Gothic"/>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8D24" w14:textId="4B6C3294" w:rsidR="00BF1681" w:rsidRDefault="004C2831" w:rsidP="00D30D63">
    <w:pPr>
      <w:pStyle w:val="Piedepgina"/>
    </w:pPr>
    <w:r>
      <w:rPr>
        <w:noProof/>
      </w:rPr>
      <w:drawing>
        <wp:anchor distT="0" distB="0" distL="114300" distR="114300" simplePos="0" relativeHeight="251664384" behindDoc="0" locked="0" layoutInCell="1" allowOverlap="1" wp14:anchorId="1981D25E" wp14:editId="1A5AB35C">
          <wp:simplePos x="0" y="0"/>
          <wp:positionH relativeFrom="column">
            <wp:posOffset>1069340</wp:posOffset>
          </wp:positionH>
          <wp:positionV relativeFrom="paragraph">
            <wp:posOffset>205852</wp:posOffset>
          </wp:positionV>
          <wp:extent cx="572161" cy="400269"/>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l="28857" t="27351" r="31334" b="44800"/>
                  <a:stretch/>
                </pic:blipFill>
                <pic:spPr bwMode="auto">
                  <a:xfrm>
                    <a:off x="0" y="0"/>
                    <a:ext cx="572161" cy="4002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Futura Bk BT" w:hAnsi="Futura Bk BT" w:cs="Tahoma"/>
        <w:b/>
        <w:bCs/>
        <w:noProof/>
        <w:sz w:val="18"/>
        <w:szCs w:val="18"/>
      </w:rPr>
      <w:drawing>
        <wp:anchor distT="0" distB="0" distL="114300" distR="114300" simplePos="0" relativeHeight="251668480" behindDoc="0" locked="0" layoutInCell="1" allowOverlap="1" wp14:anchorId="0928E4CD" wp14:editId="74ACF471">
          <wp:simplePos x="0" y="0"/>
          <wp:positionH relativeFrom="column">
            <wp:posOffset>-2602523</wp:posOffset>
          </wp:positionH>
          <wp:positionV relativeFrom="paragraph">
            <wp:posOffset>-259589</wp:posOffset>
          </wp:positionV>
          <wp:extent cx="3420207" cy="3420207"/>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3420207" cy="3420207"/>
                  </a:xfrm>
                  <a:prstGeom prst="rect">
                    <a:avLst/>
                  </a:prstGeom>
                </pic:spPr>
              </pic:pic>
            </a:graphicData>
          </a:graphic>
          <wp14:sizeRelH relativeFrom="page">
            <wp14:pctWidth>0</wp14:pctWidth>
          </wp14:sizeRelH>
          <wp14:sizeRelV relativeFrom="page">
            <wp14:pctHeight>0</wp14:pctHeight>
          </wp14:sizeRelV>
        </wp:anchor>
      </w:drawing>
    </w:r>
    <w:r>
      <w:rPr>
        <w:rFonts w:ascii="Futura Bk BT" w:hAnsi="Futura Bk BT" w:cs="Tahoma"/>
        <w:b/>
        <w:bCs/>
        <w:noProof/>
        <w:sz w:val="18"/>
        <w:szCs w:val="18"/>
      </w:rPr>
      <w:drawing>
        <wp:anchor distT="0" distB="0" distL="114300" distR="114300" simplePos="0" relativeHeight="251666432" behindDoc="0" locked="0" layoutInCell="1" allowOverlap="1" wp14:anchorId="3B59874B" wp14:editId="10A1FE86">
          <wp:simplePos x="0" y="0"/>
          <wp:positionH relativeFrom="column">
            <wp:posOffset>5064369</wp:posOffset>
          </wp:positionH>
          <wp:positionV relativeFrom="paragraph">
            <wp:posOffset>-179203</wp:posOffset>
          </wp:positionV>
          <wp:extent cx="3420207" cy="3420207"/>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3420207" cy="3420207"/>
                  </a:xfrm>
                  <a:prstGeom prst="rect">
                    <a:avLst/>
                  </a:prstGeom>
                </pic:spPr>
              </pic:pic>
            </a:graphicData>
          </a:graphic>
          <wp14:sizeRelH relativeFrom="page">
            <wp14:pctWidth>0</wp14:pctWidth>
          </wp14:sizeRelH>
          <wp14:sizeRelV relativeFrom="page">
            <wp14:pctHeight>0</wp14:pctHeight>
          </wp14:sizeRelV>
        </wp:anchor>
      </w:drawing>
    </w:r>
  </w:p>
  <w:p w14:paraId="02087839" w14:textId="50918723" w:rsidR="002F61AF" w:rsidRPr="002F61AF" w:rsidRDefault="003860DE" w:rsidP="002F61AF">
    <w:pPr>
      <w:pStyle w:val="Piedepgina"/>
      <w:jc w:val="center"/>
    </w:pPr>
    <w:hyperlink r:id="rId3" w:history="1">
      <w:r w:rsidR="002F61AF" w:rsidRPr="001C291A">
        <w:rPr>
          <w:rStyle w:val="Hipervnculo"/>
          <w:color w:val="auto"/>
          <w:u w:val="none"/>
        </w:rPr>
        <w:t>www.FENAOMFRA.org.ar</w:t>
      </w:r>
    </w:hyperlink>
    <w:r w:rsidR="005D2BD6" w:rsidRPr="001C291A">
      <w:t xml:space="preserve"> </w:t>
    </w:r>
    <w:r w:rsidR="001F6488" w:rsidRPr="001C291A">
      <w:t>-</w:t>
    </w:r>
    <w:r w:rsidR="005D2BD6" w:rsidRPr="001C291A">
      <w:t xml:space="preserve"> info@fenaomfra.org.ar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3CE88" w14:textId="77777777" w:rsidR="004F3922" w:rsidRDefault="004F3922" w:rsidP="002F61AF">
      <w:pPr>
        <w:spacing w:after="0" w:line="240" w:lineRule="auto"/>
      </w:pPr>
      <w:r>
        <w:separator/>
      </w:r>
    </w:p>
  </w:footnote>
  <w:footnote w:type="continuationSeparator" w:id="0">
    <w:p w14:paraId="5E5FF428" w14:textId="77777777" w:rsidR="004F3922" w:rsidRDefault="004F3922" w:rsidP="002F6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BF35" w14:textId="21589488" w:rsidR="00BF1681" w:rsidRDefault="00D30D63" w:rsidP="002F61AF">
    <w:pPr>
      <w:spacing w:after="0" w:line="240" w:lineRule="auto"/>
      <w:ind w:left="5529"/>
      <w:jc w:val="center"/>
      <w:rPr>
        <w:rStyle w:val="Textoennegrita"/>
        <w:rFonts w:ascii="Arial" w:hAnsi="Arial" w:cs="Arial"/>
        <w:b w:val="0"/>
        <w:color w:val="666666"/>
        <w:sz w:val="20"/>
        <w:szCs w:val="20"/>
      </w:rPr>
    </w:pPr>
    <w:r>
      <w:rPr>
        <w:rFonts w:ascii="Futura Bk BT" w:hAnsi="Futura Bk BT" w:cs="Tahoma"/>
        <w:b/>
        <w:bCs/>
        <w:noProof/>
        <w:sz w:val="18"/>
        <w:szCs w:val="18"/>
      </w:rPr>
      <w:drawing>
        <wp:anchor distT="0" distB="0" distL="114300" distR="114300" simplePos="0" relativeHeight="251663360" behindDoc="0" locked="0" layoutInCell="1" allowOverlap="1" wp14:anchorId="301F794F" wp14:editId="61510CDF">
          <wp:simplePos x="0" y="0"/>
          <wp:positionH relativeFrom="column">
            <wp:posOffset>5006340</wp:posOffset>
          </wp:positionH>
          <wp:positionV relativeFrom="paragraph">
            <wp:posOffset>-1205230</wp:posOffset>
          </wp:positionV>
          <wp:extent cx="3420207" cy="3420207"/>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420207" cy="3420207"/>
                  </a:xfrm>
                  <a:prstGeom prst="rect">
                    <a:avLst/>
                  </a:prstGeom>
                </pic:spPr>
              </pic:pic>
            </a:graphicData>
          </a:graphic>
          <wp14:sizeRelH relativeFrom="page">
            <wp14:pctWidth>0</wp14:pctWidth>
          </wp14:sizeRelH>
          <wp14:sizeRelV relativeFrom="page">
            <wp14:pctHeight>0</wp14:pctHeight>
          </wp14:sizeRelV>
        </wp:anchor>
      </w:drawing>
    </w:r>
    <w:r>
      <w:rPr>
        <w:rFonts w:ascii="Futura Bk BT" w:hAnsi="Futura Bk BT" w:cs="Tahoma"/>
        <w:b/>
        <w:bCs/>
        <w:noProof/>
        <w:sz w:val="18"/>
        <w:szCs w:val="18"/>
      </w:rPr>
      <w:drawing>
        <wp:anchor distT="0" distB="0" distL="114300" distR="114300" simplePos="0" relativeHeight="251661312" behindDoc="0" locked="0" layoutInCell="1" allowOverlap="1" wp14:anchorId="71A6A14A" wp14:editId="1D46FBCE">
          <wp:simplePos x="0" y="0"/>
          <wp:positionH relativeFrom="column">
            <wp:posOffset>-18170</wp:posOffset>
          </wp:positionH>
          <wp:positionV relativeFrom="paragraph">
            <wp:posOffset>-2175412</wp:posOffset>
          </wp:positionV>
          <wp:extent cx="3420207" cy="3420207"/>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420207" cy="3420207"/>
                  </a:xfrm>
                  <a:prstGeom prst="rect">
                    <a:avLst/>
                  </a:prstGeom>
                </pic:spPr>
              </pic:pic>
            </a:graphicData>
          </a:graphic>
          <wp14:sizeRelH relativeFrom="page">
            <wp14:pctWidth>0</wp14:pctWidth>
          </wp14:sizeRelH>
          <wp14:sizeRelV relativeFrom="page">
            <wp14:pctHeight>0</wp14:pctHeight>
          </wp14:sizeRelV>
        </wp:anchor>
      </w:drawing>
    </w:r>
    <w:r>
      <w:rPr>
        <w:rFonts w:ascii="Futura Bk BT" w:hAnsi="Futura Bk BT" w:cs="Tahoma"/>
        <w:b/>
        <w:bCs/>
        <w:noProof/>
        <w:sz w:val="18"/>
        <w:szCs w:val="18"/>
      </w:rPr>
      <w:drawing>
        <wp:anchor distT="0" distB="0" distL="114300" distR="114300" simplePos="0" relativeHeight="251659264" behindDoc="0" locked="0" layoutInCell="1" allowOverlap="1" wp14:anchorId="1E4E2F03" wp14:editId="535A7150">
          <wp:simplePos x="0" y="0"/>
          <wp:positionH relativeFrom="column">
            <wp:posOffset>-2593535</wp:posOffset>
          </wp:positionH>
          <wp:positionV relativeFrom="paragraph">
            <wp:posOffset>-1318602</wp:posOffset>
          </wp:positionV>
          <wp:extent cx="3420207" cy="342020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420207" cy="3420207"/>
                  </a:xfrm>
                  <a:prstGeom prst="rect">
                    <a:avLst/>
                  </a:prstGeom>
                </pic:spPr>
              </pic:pic>
            </a:graphicData>
          </a:graphic>
          <wp14:sizeRelH relativeFrom="page">
            <wp14:pctWidth>0</wp14:pctWidth>
          </wp14:sizeRelH>
          <wp14:sizeRelV relativeFrom="page">
            <wp14:pctHeight>0</wp14:pctHeight>
          </wp14:sizeRelV>
        </wp:anchor>
      </w:drawing>
    </w:r>
  </w:p>
  <w:p w14:paraId="19B7365F" w14:textId="50A5BBD3" w:rsidR="00C4135F" w:rsidRDefault="00D30D63" w:rsidP="002F61AF">
    <w:pPr>
      <w:spacing w:after="0" w:line="240" w:lineRule="auto"/>
      <w:ind w:left="5529"/>
      <w:jc w:val="center"/>
      <w:rPr>
        <w:rFonts w:ascii="Futura Bk BT" w:hAnsi="Futura Bk BT" w:cs="Tahoma"/>
        <w:b/>
        <w:bCs/>
        <w:noProof/>
        <w:sz w:val="20"/>
        <w:szCs w:val="20"/>
      </w:rPr>
    </w:pPr>
    <w:r>
      <w:rPr>
        <w:rFonts w:ascii="Futura Bk BT" w:hAnsi="Futura Bk BT" w:cs="Tahoma"/>
        <w:b/>
        <w:bCs/>
        <w:noProof/>
        <w:sz w:val="20"/>
        <w:szCs w:val="20"/>
      </w:rPr>
      <w:drawing>
        <wp:anchor distT="0" distB="0" distL="114300" distR="114300" simplePos="0" relativeHeight="251658240" behindDoc="0" locked="0" layoutInCell="1" allowOverlap="1" wp14:anchorId="13F78C55" wp14:editId="46B6FA79">
          <wp:simplePos x="0" y="0"/>
          <wp:positionH relativeFrom="column">
            <wp:posOffset>2315161</wp:posOffset>
          </wp:positionH>
          <wp:positionV relativeFrom="paragraph">
            <wp:posOffset>74979</wp:posOffset>
          </wp:positionV>
          <wp:extent cx="1798320" cy="8458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2">
                    <a:extLst>
                      <a:ext uri="{28A0092B-C50C-407E-A947-70E740481C1C}">
                        <a14:useLocalDpi xmlns:a14="http://schemas.microsoft.com/office/drawing/2010/main" val="0"/>
                      </a:ext>
                    </a:extLst>
                  </a:blip>
                  <a:srcRect t="23784" b="29167"/>
                  <a:stretch/>
                </pic:blipFill>
                <pic:spPr bwMode="auto">
                  <a:xfrm>
                    <a:off x="0" y="0"/>
                    <a:ext cx="1798320" cy="845820"/>
                  </a:xfrm>
                  <a:prstGeom prst="rect">
                    <a:avLst/>
                  </a:prstGeom>
                  <a:ln>
                    <a:noFill/>
                  </a:ln>
                  <a:extLst>
                    <a:ext uri="{53640926-AAD7-44D8-BBD7-CCE9431645EC}">
                      <a14:shadowObscured xmlns:a14="http://schemas.microsoft.com/office/drawing/2010/main"/>
                    </a:ext>
                  </a:extLst>
                </pic:spPr>
              </pic:pic>
            </a:graphicData>
          </a:graphic>
        </wp:anchor>
      </w:drawing>
    </w:r>
  </w:p>
  <w:p w14:paraId="4F110061" w14:textId="1BBE5A99" w:rsidR="00C4135F" w:rsidRDefault="00C4135F" w:rsidP="002F61AF">
    <w:pPr>
      <w:spacing w:after="0" w:line="240" w:lineRule="auto"/>
      <w:ind w:left="5529"/>
      <w:jc w:val="center"/>
      <w:rPr>
        <w:rStyle w:val="Textoennegrita"/>
        <w:rFonts w:ascii="Futura Bk BT" w:hAnsi="Futura Bk BT" w:cs="Tahoma"/>
        <w:sz w:val="20"/>
        <w:szCs w:val="20"/>
      </w:rPr>
    </w:pPr>
  </w:p>
  <w:p w14:paraId="3D31301F" w14:textId="6C779569" w:rsidR="00D30D63" w:rsidRDefault="00D30D63" w:rsidP="002F61AF">
    <w:pPr>
      <w:spacing w:after="0" w:line="240" w:lineRule="auto"/>
      <w:ind w:left="5529"/>
      <w:jc w:val="center"/>
      <w:rPr>
        <w:rStyle w:val="Textoennegrita"/>
        <w:rFonts w:ascii="Futura Bk BT" w:hAnsi="Futura Bk BT" w:cs="Tahoma"/>
        <w:sz w:val="20"/>
        <w:szCs w:val="20"/>
      </w:rPr>
    </w:pPr>
  </w:p>
  <w:p w14:paraId="33A55D84" w14:textId="3C68158E" w:rsidR="00D30D63" w:rsidRDefault="00D30D63" w:rsidP="002F61AF">
    <w:pPr>
      <w:spacing w:after="0" w:line="240" w:lineRule="auto"/>
      <w:ind w:left="5529"/>
      <w:jc w:val="center"/>
      <w:rPr>
        <w:rStyle w:val="Textoennegrita"/>
        <w:rFonts w:ascii="Futura Bk BT" w:hAnsi="Futura Bk BT" w:cs="Tahoma"/>
        <w:sz w:val="20"/>
        <w:szCs w:val="20"/>
      </w:rPr>
    </w:pPr>
  </w:p>
  <w:p w14:paraId="50EA6AAA" w14:textId="544FF82D" w:rsidR="00D30D63" w:rsidRDefault="00D30D63" w:rsidP="002F61AF">
    <w:pPr>
      <w:spacing w:after="0" w:line="240" w:lineRule="auto"/>
      <w:ind w:left="5529"/>
      <w:jc w:val="center"/>
      <w:rPr>
        <w:rStyle w:val="Textoennegrita"/>
        <w:rFonts w:ascii="Futura Bk BT" w:hAnsi="Futura Bk BT" w:cs="Tahoma"/>
        <w:sz w:val="18"/>
        <w:szCs w:val="18"/>
      </w:rPr>
    </w:pPr>
  </w:p>
  <w:p w14:paraId="566383BF" w14:textId="5908591B" w:rsidR="00D30D63" w:rsidRDefault="00D30D63" w:rsidP="002F61AF">
    <w:pPr>
      <w:spacing w:after="0" w:line="240" w:lineRule="auto"/>
      <w:ind w:left="5529"/>
      <w:jc w:val="center"/>
      <w:rPr>
        <w:rStyle w:val="Textoennegrita"/>
        <w:rFonts w:ascii="Futura Bk BT" w:hAnsi="Futura Bk BT" w:cs="Tahoma"/>
        <w:sz w:val="18"/>
        <w:szCs w:val="18"/>
      </w:rPr>
    </w:pPr>
  </w:p>
  <w:p w14:paraId="4A756E19" w14:textId="4C0AD393" w:rsidR="002F61AF" w:rsidRPr="00692ABC" w:rsidRDefault="002F61AF" w:rsidP="00D30D63">
    <w:pPr>
      <w:spacing w:after="0" w:line="240" w:lineRule="auto"/>
      <w:jc w:val="center"/>
      <w:rPr>
        <w:rStyle w:val="Textoennegrita"/>
        <w:rFonts w:ascii="Tahoma" w:hAnsi="Tahoma" w:cs="Tahoma"/>
        <w:color w:val="404040" w:themeColor="text1" w:themeTint="BF"/>
        <w:sz w:val="18"/>
        <w:szCs w:val="18"/>
      </w:rPr>
    </w:pPr>
    <w:r w:rsidRPr="00692ABC">
      <w:rPr>
        <w:rStyle w:val="Textoennegrita"/>
        <w:rFonts w:ascii="Tahoma" w:hAnsi="Tahoma" w:cs="Tahoma"/>
        <w:color w:val="404040" w:themeColor="text1" w:themeTint="BF"/>
        <w:sz w:val="18"/>
        <w:szCs w:val="18"/>
      </w:rPr>
      <w:t xml:space="preserve">Federación Nacional de </w:t>
    </w:r>
    <w:r w:rsidR="00202D4B" w:rsidRPr="00692ABC">
      <w:rPr>
        <w:rStyle w:val="Textoennegrita"/>
        <w:rFonts w:ascii="Tahoma" w:hAnsi="Tahoma" w:cs="Tahoma"/>
        <w:color w:val="404040" w:themeColor="text1" w:themeTint="BF"/>
        <w:sz w:val="18"/>
        <w:szCs w:val="18"/>
      </w:rPr>
      <w:t>O</w:t>
    </w:r>
    <w:r w:rsidRPr="00692ABC">
      <w:rPr>
        <w:rStyle w:val="Textoennegrita"/>
        <w:rFonts w:ascii="Tahoma" w:hAnsi="Tahoma" w:cs="Tahoma"/>
        <w:color w:val="404040" w:themeColor="text1" w:themeTint="BF"/>
        <w:sz w:val="18"/>
        <w:szCs w:val="18"/>
      </w:rPr>
      <w:t>peradores de</w:t>
    </w:r>
  </w:p>
  <w:p w14:paraId="160D9D4F" w14:textId="77777777" w:rsidR="002F61AF" w:rsidRPr="00692ABC" w:rsidRDefault="002F61AF" w:rsidP="00D30D63">
    <w:pPr>
      <w:spacing w:after="0" w:line="240" w:lineRule="auto"/>
      <w:jc w:val="center"/>
      <w:rPr>
        <w:rStyle w:val="Textoennegrita"/>
        <w:rFonts w:ascii="Tahoma" w:hAnsi="Tahoma" w:cs="Tahoma"/>
        <w:color w:val="404040" w:themeColor="text1" w:themeTint="BF"/>
        <w:sz w:val="18"/>
        <w:szCs w:val="18"/>
      </w:rPr>
    </w:pPr>
    <w:r w:rsidRPr="00692ABC">
      <w:rPr>
        <w:rStyle w:val="Textoennegrita"/>
        <w:rFonts w:ascii="Tahoma" w:hAnsi="Tahoma" w:cs="Tahoma"/>
        <w:color w:val="404040" w:themeColor="text1" w:themeTint="BF"/>
        <w:sz w:val="18"/>
        <w:szCs w:val="18"/>
      </w:rPr>
      <w:t>Mercados Frutihortícolas de la República Argentina</w:t>
    </w:r>
  </w:p>
  <w:p w14:paraId="2358AC94" w14:textId="77777777" w:rsidR="002F61AF" w:rsidRPr="00C4135F" w:rsidRDefault="002F61AF">
    <w:pPr>
      <w:pStyle w:val="Encabezado"/>
      <w:rPr>
        <w:rFonts w:ascii="Futura Bk BT" w:hAnsi="Futura Bk BT" w:cs="Tahoma"/>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D4"/>
    <w:rsid w:val="00026570"/>
    <w:rsid w:val="000372C8"/>
    <w:rsid w:val="00077B9D"/>
    <w:rsid w:val="00077D9E"/>
    <w:rsid w:val="000D2B38"/>
    <w:rsid w:val="000E0632"/>
    <w:rsid w:val="00111D12"/>
    <w:rsid w:val="0016693B"/>
    <w:rsid w:val="00192B2A"/>
    <w:rsid w:val="00197CBF"/>
    <w:rsid w:val="001C291A"/>
    <w:rsid w:val="001E4ED5"/>
    <w:rsid w:val="001F6488"/>
    <w:rsid w:val="00202D4B"/>
    <w:rsid w:val="00226A55"/>
    <w:rsid w:val="00242F4F"/>
    <w:rsid w:val="002472E2"/>
    <w:rsid w:val="0024787F"/>
    <w:rsid w:val="00257788"/>
    <w:rsid w:val="002807BE"/>
    <w:rsid w:val="00283E66"/>
    <w:rsid w:val="00292102"/>
    <w:rsid w:val="00296031"/>
    <w:rsid w:val="002F61AF"/>
    <w:rsid w:val="002F6F12"/>
    <w:rsid w:val="00302558"/>
    <w:rsid w:val="003261D4"/>
    <w:rsid w:val="00342251"/>
    <w:rsid w:val="003810AF"/>
    <w:rsid w:val="003860DE"/>
    <w:rsid w:val="003E7FC4"/>
    <w:rsid w:val="00432BF0"/>
    <w:rsid w:val="00440DB7"/>
    <w:rsid w:val="004437C6"/>
    <w:rsid w:val="00460C79"/>
    <w:rsid w:val="004626BD"/>
    <w:rsid w:val="004C0712"/>
    <w:rsid w:val="004C2831"/>
    <w:rsid w:val="004F3922"/>
    <w:rsid w:val="005469D0"/>
    <w:rsid w:val="0059425C"/>
    <w:rsid w:val="005D2BD6"/>
    <w:rsid w:val="006319F4"/>
    <w:rsid w:val="0066719B"/>
    <w:rsid w:val="00692ABC"/>
    <w:rsid w:val="006D30E6"/>
    <w:rsid w:val="00712F34"/>
    <w:rsid w:val="0071777D"/>
    <w:rsid w:val="00736E94"/>
    <w:rsid w:val="007661FE"/>
    <w:rsid w:val="00772D54"/>
    <w:rsid w:val="007B499F"/>
    <w:rsid w:val="007C5E36"/>
    <w:rsid w:val="007C69F7"/>
    <w:rsid w:val="0089740A"/>
    <w:rsid w:val="008D71F4"/>
    <w:rsid w:val="00900B1C"/>
    <w:rsid w:val="009116F0"/>
    <w:rsid w:val="00965430"/>
    <w:rsid w:val="00974C3B"/>
    <w:rsid w:val="00991E63"/>
    <w:rsid w:val="009960D4"/>
    <w:rsid w:val="009D0F9E"/>
    <w:rsid w:val="00A04C8F"/>
    <w:rsid w:val="00A37E65"/>
    <w:rsid w:val="00A43FE0"/>
    <w:rsid w:val="00AB39E9"/>
    <w:rsid w:val="00AC694A"/>
    <w:rsid w:val="00AC6BDE"/>
    <w:rsid w:val="00B00E26"/>
    <w:rsid w:val="00B34C16"/>
    <w:rsid w:val="00B455AC"/>
    <w:rsid w:val="00B53D1C"/>
    <w:rsid w:val="00B56072"/>
    <w:rsid w:val="00B57BCF"/>
    <w:rsid w:val="00B924C0"/>
    <w:rsid w:val="00B9678E"/>
    <w:rsid w:val="00BF1681"/>
    <w:rsid w:val="00C0051D"/>
    <w:rsid w:val="00C4135F"/>
    <w:rsid w:val="00C47DC5"/>
    <w:rsid w:val="00C831E2"/>
    <w:rsid w:val="00CA047B"/>
    <w:rsid w:val="00CD258C"/>
    <w:rsid w:val="00D23A54"/>
    <w:rsid w:val="00D30D63"/>
    <w:rsid w:val="00D7715B"/>
    <w:rsid w:val="00D96622"/>
    <w:rsid w:val="00DE4DC3"/>
    <w:rsid w:val="00E2038F"/>
    <w:rsid w:val="00E53317"/>
    <w:rsid w:val="00E7247D"/>
    <w:rsid w:val="00EB3D42"/>
    <w:rsid w:val="00F06FE3"/>
    <w:rsid w:val="00F45586"/>
    <w:rsid w:val="00F6534E"/>
    <w:rsid w:val="00FE3198"/>
    <w:rsid w:val="03D74980"/>
    <w:rsid w:val="0EF6C756"/>
    <w:rsid w:val="10189CE0"/>
    <w:rsid w:val="1DDB26D3"/>
    <w:rsid w:val="4EAB23BD"/>
    <w:rsid w:val="5C5DD7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F6220E"/>
  <w15:docId w15:val="{D14F762A-08D0-42A1-8BFB-E4F976F1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9F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661FE"/>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uiPriority w:val="22"/>
    <w:qFormat/>
    <w:rsid w:val="007661FE"/>
    <w:rPr>
      <w:b/>
      <w:bCs/>
    </w:rPr>
  </w:style>
  <w:style w:type="paragraph" w:styleId="Encabezado">
    <w:name w:val="header"/>
    <w:basedOn w:val="Normal"/>
    <w:link w:val="EncabezadoCar"/>
    <w:uiPriority w:val="99"/>
    <w:unhideWhenUsed/>
    <w:rsid w:val="002F61AF"/>
    <w:pPr>
      <w:tabs>
        <w:tab w:val="center" w:pos="4252"/>
        <w:tab w:val="right" w:pos="8504"/>
      </w:tabs>
    </w:pPr>
  </w:style>
  <w:style w:type="character" w:customStyle="1" w:styleId="EncabezadoCar">
    <w:name w:val="Encabezado Car"/>
    <w:basedOn w:val="Fuentedeprrafopredeter"/>
    <w:link w:val="Encabezado"/>
    <w:uiPriority w:val="99"/>
    <w:rsid w:val="002F61AF"/>
    <w:rPr>
      <w:sz w:val="22"/>
      <w:szCs w:val="22"/>
      <w:lang w:eastAsia="en-US"/>
    </w:rPr>
  </w:style>
  <w:style w:type="paragraph" w:styleId="Piedepgina">
    <w:name w:val="footer"/>
    <w:basedOn w:val="Normal"/>
    <w:link w:val="PiedepginaCar"/>
    <w:uiPriority w:val="99"/>
    <w:unhideWhenUsed/>
    <w:rsid w:val="002F61AF"/>
    <w:pPr>
      <w:tabs>
        <w:tab w:val="center" w:pos="4252"/>
        <w:tab w:val="right" w:pos="8504"/>
      </w:tabs>
    </w:pPr>
  </w:style>
  <w:style w:type="character" w:customStyle="1" w:styleId="PiedepginaCar">
    <w:name w:val="Pie de página Car"/>
    <w:basedOn w:val="Fuentedeprrafopredeter"/>
    <w:link w:val="Piedepgina"/>
    <w:uiPriority w:val="99"/>
    <w:rsid w:val="002F61AF"/>
    <w:rPr>
      <w:sz w:val="22"/>
      <w:szCs w:val="22"/>
      <w:lang w:eastAsia="en-US"/>
    </w:rPr>
  </w:style>
  <w:style w:type="character" w:styleId="Hipervnculo">
    <w:name w:val="Hyperlink"/>
    <w:basedOn w:val="Fuentedeprrafopredeter"/>
    <w:uiPriority w:val="99"/>
    <w:unhideWhenUsed/>
    <w:rsid w:val="002F61AF"/>
    <w:rPr>
      <w:color w:val="0000FF"/>
      <w:u w:val="single"/>
    </w:rPr>
  </w:style>
  <w:style w:type="paragraph" w:styleId="Textodeglobo">
    <w:name w:val="Balloon Text"/>
    <w:basedOn w:val="Normal"/>
    <w:link w:val="TextodegloboCar"/>
    <w:uiPriority w:val="99"/>
    <w:semiHidden/>
    <w:unhideWhenUsed/>
    <w:rsid w:val="00B57B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7BC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850876">
      <w:bodyDiv w:val="1"/>
      <w:marLeft w:val="0"/>
      <w:marRight w:val="0"/>
      <w:marTop w:val="0"/>
      <w:marBottom w:val="0"/>
      <w:divBdr>
        <w:top w:val="none" w:sz="0" w:space="0" w:color="auto"/>
        <w:left w:val="none" w:sz="0" w:space="0" w:color="auto"/>
        <w:bottom w:val="none" w:sz="0" w:space="0" w:color="auto"/>
        <w:right w:val="none" w:sz="0" w:space="0" w:color="auto"/>
      </w:divBdr>
    </w:div>
    <w:div w:id="184728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footer1.xml.rels><?xml version="1.0" encoding="UTF-8" standalone="yes"?>
<Relationships xmlns="http://schemas.openxmlformats.org/package/2006/relationships"><Relationship Id="rId3" Type="http://schemas.openxmlformats.org/officeDocument/2006/relationships/hyperlink" Target="http://www.FENAOMFRA.org.ar" TargetMode="External"/><Relationship Id="rId2" Type="http://schemas.openxmlformats.org/officeDocument/2006/relationships/image" Target="media/image4.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9C0F2-51F2-4782-99F0-0D4E03FB9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232</Words>
  <Characters>1276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Camila Cocaro</cp:lastModifiedBy>
  <cp:revision>6</cp:revision>
  <cp:lastPrinted>2020-10-13T19:50:00Z</cp:lastPrinted>
  <dcterms:created xsi:type="dcterms:W3CDTF">2022-05-02T12:38:00Z</dcterms:created>
  <dcterms:modified xsi:type="dcterms:W3CDTF">2022-05-02T13:52:00Z</dcterms:modified>
</cp:coreProperties>
</file>